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60C4" w:rsidRPr="000D3DB8" w:rsidTr="00935EA1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F60C4" w:rsidRPr="000D3DB8" w:rsidTr="00935EA1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CF60C4" w:rsidRPr="000D3DB8" w:rsidRDefault="00CF60C4" w:rsidP="00935EA1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D3DB8">
                    <w:rPr>
                      <w:rFonts w:ascii="Verdana" w:eastAsia="Times New Roman" w:hAnsi="Verdana" w:cs="Arial"/>
                      <w:color w:val="4E5F70"/>
                      <w:sz w:val="21"/>
                      <w:szCs w:val="21"/>
                      <w:lang w:eastAsia="ru-RU"/>
                    </w:rPr>
                    <w:t> </w:t>
                  </w:r>
                  <w:r w:rsidRPr="000D3DB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F60C4" w:rsidRPr="000D3DB8" w:rsidRDefault="00CF60C4" w:rsidP="00935EA1">
                  <w:pPr>
                    <w:spacing w:before="100" w:beforeAutospacing="1" w:after="100" w:afterAutospacing="1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D3DB8">
                    <w:rPr>
                      <w:rFonts w:ascii="Verdana" w:eastAsia="Times New Roman" w:hAnsi="Verdana" w:cs="Arial"/>
                      <w:b/>
                      <w:bCs/>
                      <w:color w:val="4E5F70"/>
                      <w:sz w:val="21"/>
                      <w:szCs w:val="21"/>
                      <w:lang w:eastAsia="ru-RU"/>
                    </w:rPr>
                    <w:t>Подборка закупок на АИС «Портал поставщиков».</w:t>
                  </w:r>
                </w:p>
                <w:tbl>
                  <w:tblPr>
                    <w:tblW w:w="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"/>
                    <w:gridCol w:w="1878"/>
                    <w:gridCol w:w="5883"/>
                  </w:tblGrid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Начальная цена закупки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Предмет закупки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Ссылка на закупку</w:t>
                        </w:r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109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Работы</w:t>
                        </w:r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598 929,15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Выполнение работ по текущему ремонту кровли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anchor="/need/2757570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https://old.zakupki.mos.ru/#/need/2757570?s.onlyMy=false&amp;v.p…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400 667,00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 xml:space="preserve">Выполнение работ по техническому надзору на объекте - Ансамбль Кремля, XVI в.: Никольский собор, 1681 г. Московская область, Зарайский район, г. Зарайск (современный адрес: Московская область, </w:t>
                        </w:r>
                        <w:proofErr w:type="spellStart"/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г.о</w:t>
                        </w:r>
                        <w:proofErr w:type="spellEnd"/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. Зарайск, г. Зарайск, пл. Пожарского, д. 13)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anchor="/need/249462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https://old.zakupki.mos.ru/#/need/249462?s.onlyMy=false&amp;v.ps…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109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Товары</w:t>
                        </w:r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600 000,00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Покупка игровых комплексов для улицы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anchor="/need/250126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https://old.zakupki.mos.ru/#/need/250126?s.onlyMy=false&amp;v.ps…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600 000,00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Закупка в 2020 году ноутбуков для пункта проведения экзаменов (ППЭ) для нужд МБОУ Одинцовская СОШ № 17 с УИОП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anchor="/need/248251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https://old.zakupki.mos.ru/#/need/248251?s.onlyMy=false&amp;v.ps…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600 000,00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 xml:space="preserve">Работы по благоустройству площадок МБДОУ д/с №50 по адресу: </w:t>
                        </w:r>
                        <w:proofErr w:type="gramStart"/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lastRenderedPageBreak/>
                          <w:t>143405,Московская</w:t>
                        </w:r>
                        <w:proofErr w:type="gramEnd"/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 xml:space="preserve"> область, Красногорск, </w:t>
                        </w:r>
                        <w:proofErr w:type="spellStart"/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Павшинский</w:t>
                        </w:r>
                        <w:proofErr w:type="spellEnd"/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 xml:space="preserve"> бульвар, 10.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anchor="/need/247328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https://old.zakupki.mos.ru/#/need/247328?s.onlyMy=false&amp;v.ps…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424 059,97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инструментов для проведения демонстрационного экзамена по компетенции «Ремонт и обслуживание легковых автомобилей»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anchor="/need/250824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https://old.zakupki.mos.ru/#/need/250824?s.onlyMy=false&amp;v.ps…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419 431,80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продуктов питания для нужд МДОУ № 10 г. Фрязино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anchor="/need/250805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https://old.zakupki.mos.ru/#/need/250805?s.onlyMy=false&amp;v.ps…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520 000,00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халатов хирургических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anchor="/need/2757348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https://old.zakupki.mos.ru/#/need/2757348?s.onlyMy=false&amp;v.p…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377 775,00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комплектов для организации развивающих занятий на базе интерактивной доски, в рамках реализации образовательных требований ФГОС ДО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anchor="/need/250379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https://old.zakupki.mos.ru/#/need/250379?s.onlyMy=false&amp;v.ps…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585 200,00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расходного материала для научного отдела (лот 1)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anchor="/need/250112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https://old.zakupki.mos.ru/#/need/250112?s.onlyMy=false&amp;v.ps…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395 177,00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хозяйственных товаров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anchor="/need/250123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https://old.zakupki.mos.ru/#/need/250123?s.onlyMy=false&amp;v.ps…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382 485,00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уличного оборудования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anchor="/need/250141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https://old.zakupki.mos.ru/#/need/250141?s.onlyMy=false&amp;v.ps…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462 000,00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Поставка комплекта расширения для интерактивного дисплея SMART 75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anchor="/need/250164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https://old.zakupki.mos.ru/#/need/250164?s.onlyMy=false&amp;v.ps…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lastRenderedPageBreak/>
                          <w:t>418 600,00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Приобретение мазей, парафинов, ускорителей и эмульсий лыжных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anchor="/need/250205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https://old.zakupki.mos.ru/#/need/250205?s.onlyMy=false&amp;v.ps…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597 038,00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Приобретение радиоэлектронного оборудования для оснащения пункта проведения экзаменов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anchor="/need/250236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https://old.zakupki.mos.ru/#/need/250236?s.onlyMy=false&amp;v.ps…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1091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Услуги</w:t>
                        </w:r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600 000,00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Услуги по расчету, учету, сбору и перечислению платы за пользование жилым помещением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anchor="/need/249740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https://old.zakupki.mos.ru/#/need/249740?s.onlyMy=false&amp;v.ps…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600 000,00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Услуги по обслуживанию и уборке здания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anchor="/need/249195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https://old.zakupki.mos.ru/#/need/249195?s.onlyMy=false&amp;v.ps…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598 920,00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Оказание услуги по окрасу наружной части корпуса судна на катере разъездном РК-1032 в рамках капитального ремонта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anchor="/need/250317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https://old.zakupki.mos.ru/#/need/250317?s.onlyMy=false&amp;v.ps…</w:t>
                          </w:r>
                        </w:hyperlink>
                      </w:p>
                    </w:tc>
                  </w:tr>
                  <w:tr w:rsidR="00CF60C4" w:rsidRPr="000D3DB8" w:rsidTr="00935EA1">
                    <w:trPr>
                      <w:tblCellSpacing w:w="0" w:type="dxa"/>
                    </w:trPr>
                    <w:tc>
                      <w:tcPr>
                        <w:tcW w:w="21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485 596,00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Оказание услуги по капитальному ремонту топливной аппаратуры и электропроводки двигателя с установкой заправочных емкостей на катере разъездном РК-1032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60C4" w:rsidRPr="000D3DB8" w:rsidRDefault="00CF60C4" w:rsidP="00935EA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anchor="/need/250318?s.onlyMy=false&amp;v.ps=10&amp;v.s=State&amp;v.sd=false" w:history="1">
                          <w:r w:rsidRPr="000D3DB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https://old.zakupki.mos.ru/#/need/250318?s.onlyMy=false&amp;v.ps…</w:t>
                          </w:r>
                        </w:hyperlink>
                      </w:p>
                    </w:tc>
                  </w:tr>
                </w:tbl>
                <w:p w:rsidR="00CF60C4" w:rsidRPr="000D3DB8" w:rsidRDefault="00CF60C4" w:rsidP="00935EA1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F60C4" w:rsidRPr="000D3DB8" w:rsidRDefault="00CF60C4" w:rsidP="0093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F60C4" w:rsidRDefault="00CF60C4" w:rsidP="00CF60C4"/>
    <w:p w:rsidR="00CF60C4" w:rsidRDefault="00CF60C4"/>
    <w:sectPr w:rsidR="00CF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C4"/>
    <w:rsid w:val="00C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B4F3-BE50-4CC7-BCFB-DF609FD6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zakupki.mos.ru/" TargetMode="External"/><Relationship Id="rId13" Type="http://schemas.openxmlformats.org/officeDocument/2006/relationships/hyperlink" Target="https://old.zakupki.mos.ru/" TargetMode="External"/><Relationship Id="rId18" Type="http://schemas.openxmlformats.org/officeDocument/2006/relationships/hyperlink" Target="https://old.zakupki.mo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d.zakupki.mos.ru/" TargetMode="External"/><Relationship Id="rId7" Type="http://schemas.openxmlformats.org/officeDocument/2006/relationships/hyperlink" Target="https://old.zakupki.mos.ru/" TargetMode="External"/><Relationship Id="rId12" Type="http://schemas.openxmlformats.org/officeDocument/2006/relationships/hyperlink" Target="https://old.zakupki.mos.ru/" TargetMode="External"/><Relationship Id="rId17" Type="http://schemas.openxmlformats.org/officeDocument/2006/relationships/hyperlink" Target="https://old.zakupki.mo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d.zakupki.mos.ru/" TargetMode="External"/><Relationship Id="rId20" Type="http://schemas.openxmlformats.org/officeDocument/2006/relationships/hyperlink" Target="https://old.zakupki.mo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ld.zakupki.mos.ru/" TargetMode="External"/><Relationship Id="rId11" Type="http://schemas.openxmlformats.org/officeDocument/2006/relationships/hyperlink" Target="https://old.zakupki.mo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d.zakupki.mos.ru/" TargetMode="External"/><Relationship Id="rId15" Type="http://schemas.openxmlformats.org/officeDocument/2006/relationships/hyperlink" Target="https://old.zakupki.mo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d.zakupki.mos.ru/" TargetMode="External"/><Relationship Id="rId19" Type="http://schemas.openxmlformats.org/officeDocument/2006/relationships/hyperlink" Target="https://old.zakupki.mos.ru/" TargetMode="External"/><Relationship Id="rId4" Type="http://schemas.openxmlformats.org/officeDocument/2006/relationships/hyperlink" Target="https://old.zakupki.mos.ru/" TargetMode="External"/><Relationship Id="rId9" Type="http://schemas.openxmlformats.org/officeDocument/2006/relationships/hyperlink" Target="https://old.zakupki.mos.ru/" TargetMode="External"/><Relationship Id="rId14" Type="http://schemas.openxmlformats.org/officeDocument/2006/relationships/hyperlink" Target="https://old.zakupki.mos.ru/" TargetMode="External"/><Relationship Id="rId22" Type="http://schemas.openxmlformats.org/officeDocument/2006/relationships/hyperlink" Target="https://old.zakupki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2020-05-07T14:37:00Z</dcterms:created>
  <dcterms:modified xsi:type="dcterms:W3CDTF">2020-05-07T14:38:00Z</dcterms:modified>
</cp:coreProperties>
</file>